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FA" w:rsidRDefault="007D5CDD" w:rsidP="003150FA">
      <w:pPr>
        <w:spacing w:line="276" w:lineRule="auto"/>
        <w:ind w:firstLine="360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7AB5086" wp14:editId="7244EDF6">
            <wp:extent cx="5970111" cy="9037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515" t="15605" r="35869" b="15453"/>
                    <a:stretch/>
                  </pic:blipFill>
                  <pic:spPr bwMode="auto">
                    <a:xfrm>
                      <a:off x="0" y="0"/>
                      <a:ext cx="5976540" cy="9047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D5CDD" w:rsidRDefault="007D5CDD" w:rsidP="007D5CDD">
      <w:pPr>
        <w:pStyle w:val="a8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540C" w:rsidRDefault="00646473" w:rsidP="007D5CD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EE540C" w:rsidRDefault="00646473" w:rsidP="003150F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Конкурса: </w:t>
      </w:r>
    </w:p>
    <w:p w:rsidR="00EE540C" w:rsidRDefault="00594658" w:rsidP="003150F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150FA">
        <w:rPr>
          <w:rFonts w:ascii="Times New Roman" w:hAnsi="Times New Roman" w:cs="Times New Roman"/>
          <w:b/>
          <w:sz w:val="28"/>
          <w:szCs w:val="28"/>
        </w:rPr>
        <w:t xml:space="preserve">02 июня </w:t>
      </w:r>
      <w:r w:rsidR="00646473">
        <w:rPr>
          <w:rFonts w:ascii="Times New Roman" w:hAnsi="Times New Roman" w:cs="Times New Roman"/>
          <w:b/>
          <w:sz w:val="28"/>
          <w:szCs w:val="28"/>
        </w:rPr>
        <w:t>2024 г.</w:t>
      </w:r>
      <w:r w:rsidR="00646473">
        <w:rPr>
          <w:rFonts w:ascii="Times New Roman" w:hAnsi="Times New Roman" w:cs="Times New Roman"/>
          <w:sz w:val="28"/>
          <w:szCs w:val="28"/>
        </w:rPr>
        <w:t xml:space="preserve"> – прием заявок. </w:t>
      </w:r>
    </w:p>
    <w:p w:rsidR="00EE540C" w:rsidRDefault="00646473" w:rsidP="003150F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03 - 14 июня 2024 г.</w:t>
      </w:r>
      <w:r>
        <w:rPr>
          <w:rFonts w:ascii="Times New Roman" w:hAnsi="Times New Roman" w:cs="Times New Roman"/>
          <w:sz w:val="28"/>
          <w:szCs w:val="28"/>
        </w:rPr>
        <w:t xml:space="preserve"> – экспертиза конкурсных работ.</w:t>
      </w:r>
    </w:p>
    <w:p w:rsidR="00EE540C" w:rsidRDefault="003150FA" w:rsidP="003150F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46473">
        <w:rPr>
          <w:rFonts w:ascii="Times New Roman" w:hAnsi="Times New Roman" w:cs="Times New Roman"/>
          <w:b/>
          <w:sz w:val="28"/>
          <w:szCs w:val="28"/>
        </w:rPr>
        <w:t>20 июня 2024 г.</w:t>
      </w:r>
      <w:r w:rsidR="00646473">
        <w:rPr>
          <w:rFonts w:ascii="Times New Roman" w:hAnsi="Times New Roman" w:cs="Times New Roman"/>
          <w:sz w:val="28"/>
          <w:szCs w:val="28"/>
        </w:rPr>
        <w:t xml:space="preserve"> – подведение итогов, публикация итогового протокола, рассылка участникам дипломов и </w:t>
      </w:r>
      <w:r w:rsidR="00FF45BF">
        <w:rPr>
          <w:rFonts w:ascii="Times New Roman" w:hAnsi="Times New Roman" w:cs="Times New Roman"/>
          <w:sz w:val="28"/>
          <w:szCs w:val="28"/>
        </w:rPr>
        <w:t>сертификатов</w:t>
      </w:r>
      <w:r w:rsidR="00646473">
        <w:rPr>
          <w:rFonts w:ascii="Times New Roman" w:hAnsi="Times New Roman" w:cs="Times New Roman"/>
          <w:sz w:val="28"/>
          <w:szCs w:val="28"/>
        </w:rPr>
        <w:t>.</w:t>
      </w:r>
    </w:p>
    <w:p w:rsidR="00EE540C" w:rsidRDefault="00646473" w:rsidP="003150F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заявку по </w:t>
      </w:r>
      <w:r w:rsidRPr="00594658">
        <w:rPr>
          <w:rFonts w:ascii="Times New Roman" w:hAnsi="Times New Roman" w:cs="Times New Roman"/>
          <w:sz w:val="28"/>
          <w:szCs w:val="28"/>
        </w:rPr>
        <w:t>ссылке</w:t>
      </w:r>
      <w:r w:rsidR="00594658" w:rsidRPr="005946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94658" w:rsidRPr="008C1A40">
          <w:rPr>
            <w:rStyle w:val="a9"/>
            <w:rFonts w:ascii="Times New Roman" w:hAnsi="Times New Roman" w:cs="Times New Roman"/>
            <w:sz w:val="28"/>
            <w:szCs w:val="28"/>
          </w:rPr>
          <w:t>https://forms.yandex.ru/cloud/662cb5a45d2a06f047498004/</w:t>
        </w:r>
      </w:hyperlink>
      <w:r w:rsidR="0059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50FA">
        <w:rPr>
          <w:rFonts w:ascii="Times New Roman" w:hAnsi="Times New Roman" w:cs="Times New Roman"/>
          <w:b/>
          <w:sz w:val="28"/>
          <w:szCs w:val="28"/>
        </w:rPr>
        <w:t>02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0C" w:rsidRDefault="00646473" w:rsidP="003150F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</w:t>
      </w:r>
      <w:r w:rsidR="00726913">
        <w:rPr>
          <w:rFonts w:ascii="Times New Roman" w:hAnsi="Times New Roman" w:cs="Times New Roman"/>
          <w:sz w:val="28"/>
          <w:szCs w:val="28"/>
        </w:rPr>
        <w:t xml:space="preserve">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заочн</w:t>
      </w:r>
      <w:r w:rsidR="00726913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0C" w:rsidRDefault="00646473" w:rsidP="003150F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>
        <w:rPr>
          <w:rFonts w:ascii="Times New Roman" w:hAnsi="Times New Roman" w:cs="Times New Roman"/>
          <w:b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0C" w:rsidRDefault="00EE540C" w:rsidP="003150FA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40C" w:rsidRDefault="00646473" w:rsidP="007D5CD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E540C" w:rsidRDefault="00646473" w:rsidP="0072691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участию в Конкурсе приг</w:t>
      </w:r>
      <w:r w:rsidR="00FF45BF">
        <w:rPr>
          <w:bCs/>
          <w:sz w:val="28"/>
          <w:szCs w:val="28"/>
        </w:rPr>
        <w:t>лашаются обучающиеся</w:t>
      </w:r>
      <w:r w:rsidR="00B3326F">
        <w:rPr>
          <w:bCs/>
          <w:sz w:val="28"/>
          <w:szCs w:val="28"/>
        </w:rPr>
        <w:t>, родители (законные представители)</w:t>
      </w:r>
      <w:r w:rsidR="00FF45BF">
        <w:rPr>
          <w:bCs/>
          <w:sz w:val="28"/>
          <w:szCs w:val="28"/>
        </w:rPr>
        <w:t xml:space="preserve"> и педагоги о</w:t>
      </w:r>
      <w:r>
        <w:rPr>
          <w:bCs/>
          <w:sz w:val="28"/>
          <w:szCs w:val="28"/>
        </w:rPr>
        <w:t>бразовательных организаций</w:t>
      </w:r>
      <w:r>
        <w:rPr>
          <w:sz w:val="28"/>
          <w:szCs w:val="28"/>
        </w:rPr>
        <w:t xml:space="preserve"> всех типов и видов.</w:t>
      </w:r>
    </w:p>
    <w:p w:rsidR="00EE540C" w:rsidRDefault="00646473" w:rsidP="0072691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распределено по возрастным категориям:</w:t>
      </w:r>
    </w:p>
    <w:p w:rsidR="00EE540C" w:rsidRDefault="00646473" w:rsidP="007269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276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младшая группа - дети 6 -10 лет (1-4 класс);</w:t>
      </w:r>
    </w:p>
    <w:p w:rsidR="00EE540C" w:rsidRDefault="00646473" w:rsidP="007269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276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средняя группа – подростки 11-17 лет (5-11 класс)</w:t>
      </w:r>
    </w:p>
    <w:p w:rsidR="00EE540C" w:rsidRDefault="00646473" w:rsidP="007269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276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старшая группа – лица от 18 лет и старше, педагоги образовательных организаций.</w:t>
      </w:r>
    </w:p>
    <w:p w:rsidR="00EE540C" w:rsidRDefault="00646473" w:rsidP="007D5CD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 Конкурса</w:t>
      </w:r>
    </w:p>
    <w:p w:rsidR="00EE540C" w:rsidRDefault="00646473" w:rsidP="00726913">
      <w:pPr>
        <w:spacing w:line="276" w:lineRule="auto"/>
        <w:ind w:firstLine="709"/>
      </w:pPr>
      <w:r>
        <w:rPr>
          <w:sz w:val="28"/>
          <w:szCs w:val="28"/>
        </w:rPr>
        <w:t>Конкурс проводится по одной номинации: видеоролик.</w:t>
      </w:r>
    </w:p>
    <w:p w:rsidR="00EE540C" w:rsidRDefault="00646473" w:rsidP="007269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должны нести информационный и познавательный характер; раскрывать ценность </w:t>
      </w:r>
      <w:r w:rsidRPr="00BA0B75">
        <w:rPr>
          <w:sz w:val="28"/>
          <w:szCs w:val="28"/>
        </w:rPr>
        <w:t xml:space="preserve">семьи, </w:t>
      </w:r>
      <w:r>
        <w:rPr>
          <w:sz w:val="28"/>
          <w:szCs w:val="28"/>
        </w:rPr>
        <w:t>уважения к старшему поколению, традиций и культуры семьи.</w:t>
      </w:r>
    </w:p>
    <w:p w:rsidR="00EE540C" w:rsidRPr="00FF45BF" w:rsidRDefault="00646473" w:rsidP="00726913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FF45BF">
        <w:rPr>
          <w:b/>
          <w:i/>
          <w:sz w:val="28"/>
          <w:szCs w:val="28"/>
          <w:u w:val="single"/>
        </w:rPr>
        <w:t>Требования к конкурсным работам: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использовать все виды видеомонтажа и векторных редакторов;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должна быть пол</w:t>
      </w:r>
      <w:r w:rsidR="00FF45BF">
        <w:rPr>
          <w:rFonts w:ascii="Times New Roman" w:hAnsi="Times New Roman" w:cs="Times New Roman"/>
          <w:sz w:val="28"/>
          <w:szCs w:val="28"/>
        </w:rPr>
        <w:t>ностью выполнена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уже имеющегося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 запрещается;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не должны нарушать права и законные интересы граждан, оскорблять их честь и достоинство, противоречить законодательству Российской Федерации и условиям настоящего Положения;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видеоролика – не более 5 минут;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видеоролика – mp4, </w:t>
      </w:r>
      <w:proofErr w:type="spellStart"/>
      <w:r>
        <w:rPr>
          <w:rFonts w:ascii="Times New Roman" w:hAnsi="Times New Roman" w:cs="Times New Roman"/>
          <w:sz w:val="28"/>
          <w:szCs w:val="28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аудио-голосовых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сопровождений –</w:t>
      </w:r>
      <w:r w:rsidR="00BA0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обязательно;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 w:rsidR="00F16D70">
        <w:rPr>
          <w:rFonts w:ascii="Times New Roman" w:hAnsi="Times New Roman" w:cs="Times New Roman"/>
          <w:sz w:val="28"/>
          <w:szCs w:val="28"/>
        </w:rPr>
        <w:t>голосовых сопровождений</w:t>
      </w:r>
      <w:r w:rsidR="00FF45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русский;</w:t>
      </w:r>
    </w:p>
    <w:p w:rsidR="00EE540C" w:rsidRDefault="00646473" w:rsidP="003150FA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предоставляется на Конкурс в виде ссылки на скачивание, которая должна быть указана в заявке.</w:t>
      </w:r>
    </w:p>
    <w:p w:rsidR="00EE540C" w:rsidRPr="00FF45BF" w:rsidRDefault="00646473" w:rsidP="00726913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FF45BF">
        <w:rPr>
          <w:b/>
          <w:i/>
          <w:sz w:val="28"/>
          <w:szCs w:val="28"/>
          <w:u w:val="single"/>
        </w:rPr>
        <w:t>Темы видеороликов:</w:t>
      </w:r>
    </w:p>
    <w:p w:rsidR="00EE540C" w:rsidRDefault="00646473" w:rsidP="00726913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836" w:rsidRPr="00FF45BF">
        <w:rPr>
          <w:b/>
          <w:sz w:val="28"/>
          <w:szCs w:val="28"/>
        </w:rPr>
        <w:t>«</w:t>
      </w:r>
      <w:r w:rsidRPr="00FF45BF">
        <w:rPr>
          <w:b/>
          <w:sz w:val="28"/>
          <w:szCs w:val="28"/>
        </w:rPr>
        <w:t>Мама, папа и я – дружная семья</w:t>
      </w:r>
      <w:r w:rsidR="00095836" w:rsidRPr="00FF45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(раскрытие идеи крепкой и дружной семьи).</w:t>
      </w:r>
    </w:p>
    <w:p w:rsidR="00EE540C" w:rsidRDefault="00646473" w:rsidP="00726913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836" w:rsidRPr="00FF45BF">
        <w:rPr>
          <w:b/>
          <w:sz w:val="28"/>
          <w:szCs w:val="28"/>
        </w:rPr>
        <w:t>«</w:t>
      </w:r>
      <w:r w:rsidRPr="00FF45BF">
        <w:rPr>
          <w:b/>
          <w:sz w:val="28"/>
          <w:szCs w:val="28"/>
        </w:rPr>
        <w:t>Моя семья – мое богатство</w:t>
      </w:r>
      <w:r w:rsidR="00095836" w:rsidRPr="00FF45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(раскрытие идеи гордости за свою семью).</w:t>
      </w:r>
    </w:p>
    <w:p w:rsidR="00EE540C" w:rsidRDefault="00646473" w:rsidP="00726913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5836" w:rsidRPr="00FF45BF">
        <w:rPr>
          <w:b/>
          <w:sz w:val="28"/>
          <w:szCs w:val="28"/>
        </w:rPr>
        <w:t>«</w:t>
      </w:r>
      <w:proofErr w:type="gramStart"/>
      <w:r w:rsidRPr="00FF45BF">
        <w:rPr>
          <w:b/>
          <w:sz w:val="28"/>
          <w:szCs w:val="28"/>
        </w:rPr>
        <w:t>Очумелые</w:t>
      </w:r>
      <w:proofErr w:type="gramEnd"/>
      <w:r w:rsidRPr="00FF45BF">
        <w:rPr>
          <w:b/>
          <w:sz w:val="28"/>
          <w:szCs w:val="28"/>
        </w:rPr>
        <w:t xml:space="preserve"> ручки</w:t>
      </w:r>
      <w:r w:rsidR="00095836" w:rsidRPr="00FF45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(демонстрация идеи семейных творческих традиций, совместных дел, которые представлены в виде поделок, изделий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).</w:t>
      </w:r>
    </w:p>
    <w:p w:rsidR="00EE540C" w:rsidRDefault="00646473" w:rsidP="00726913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5836" w:rsidRPr="00FF45BF">
        <w:rPr>
          <w:b/>
          <w:sz w:val="28"/>
          <w:szCs w:val="28"/>
        </w:rPr>
        <w:t>«Адрес семьи – Россия»</w:t>
      </w:r>
      <w:r w:rsidRPr="00095836">
        <w:rPr>
          <w:sz w:val="28"/>
          <w:szCs w:val="28"/>
        </w:rPr>
        <w:t xml:space="preserve"> </w:t>
      </w:r>
      <w:r>
        <w:rPr>
          <w:sz w:val="28"/>
          <w:szCs w:val="28"/>
        </w:rPr>
        <w:t>(раскрытие идеи семейных традиций патриотического характера, направленных на демонстрацию любви и уважения к своей Родине).</w:t>
      </w:r>
    </w:p>
    <w:p w:rsidR="00EE540C" w:rsidRDefault="00EE540C" w:rsidP="003150FA">
      <w:pPr>
        <w:spacing w:line="276" w:lineRule="auto"/>
      </w:pPr>
    </w:p>
    <w:p w:rsidR="00EE540C" w:rsidRDefault="00646473" w:rsidP="007D5CD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 и критерии оценивания</w:t>
      </w:r>
    </w:p>
    <w:p w:rsidR="00EE540C" w:rsidRDefault="00646473" w:rsidP="007269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экспертизу видеороликов, состоящую из содержательной и технической экспертных оценок.</w:t>
      </w:r>
    </w:p>
    <w:p w:rsidR="00EE540C" w:rsidRDefault="00646473" w:rsidP="007269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Содержательная экспертная оценка</w:t>
      </w:r>
      <w:r>
        <w:rPr>
          <w:sz w:val="28"/>
          <w:szCs w:val="28"/>
        </w:rPr>
        <w:t xml:space="preserve"> видеороликов осуществляется по следующим критериям: 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соответствие конкурсной работы заявленной теме;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оригинальность анимационного видеоролика; </w:t>
      </w:r>
    </w:p>
    <w:p w:rsidR="00095836" w:rsidRPr="00095836" w:rsidRDefault="00646473" w:rsidP="003150FA">
      <w:pPr>
        <w:spacing w:line="276" w:lineRule="auto"/>
        <w:jc w:val="both"/>
        <w:rPr>
          <w:sz w:val="28"/>
          <w:szCs w:val="28"/>
        </w:rPr>
      </w:pPr>
      <w:r w:rsidRPr="00095836">
        <w:rPr>
          <w:rFonts w:ascii="Cambria Math" w:hAnsi="Cambria Math" w:cs="Cambria Math"/>
          <w:sz w:val="28"/>
          <w:szCs w:val="28"/>
        </w:rPr>
        <w:t>⎯</w:t>
      </w:r>
      <w:r w:rsidRPr="00095836">
        <w:rPr>
          <w:sz w:val="28"/>
          <w:szCs w:val="28"/>
        </w:rPr>
        <w:t xml:space="preserve"> полнота раскрытия </w:t>
      </w:r>
      <w:r w:rsidR="00095836" w:rsidRPr="00095836">
        <w:rPr>
          <w:sz w:val="28"/>
          <w:szCs w:val="28"/>
        </w:rPr>
        <w:t>темы</w:t>
      </w:r>
      <w:r w:rsidRPr="00095836">
        <w:rPr>
          <w:sz w:val="28"/>
          <w:szCs w:val="28"/>
        </w:rPr>
        <w:t xml:space="preserve">; </w:t>
      </w:r>
    </w:p>
    <w:p w:rsidR="00EE540C" w:rsidRPr="00095836" w:rsidRDefault="00646473" w:rsidP="003150FA">
      <w:pPr>
        <w:spacing w:line="276" w:lineRule="auto"/>
        <w:jc w:val="both"/>
        <w:rPr>
          <w:sz w:val="28"/>
          <w:szCs w:val="28"/>
        </w:rPr>
      </w:pPr>
      <w:r w:rsidRPr="00095836">
        <w:rPr>
          <w:rFonts w:ascii="Cambria Math" w:hAnsi="Cambria Math" w:cs="Cambria Math"/>
          <w:sz w:val="28"/>
          <w:szCs w:val="28"/>
        </w:rPr>
        <w:t>⎯</w:t>
      </w:r>
      <w:r w:rsidRPr="00095836">
        <w:rPr>
          <w:sz w:val="28"/>
          <w:szCs w:val="28"/>
        </w:rPr>
        <w:t xml:space="preserve"> информативность. </w:t>
      </w:r>
    </w:p>
    <w:p w:rsidR="00EE540C" w:rsidRDefault="00646473" w:rsidP="007269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Техническая экспертная оценка</w:t>
      </w:r>
      <w:r>
        <w:rPr>
          <w:sz w:val="28"/>
          <w:szCs w:val="28"/>
        </w:rPr>
        <w:t xml:space="preserve"> видеороликов осуществляется по следующим критериям: 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качество видеосъемки;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уровень владения специальными выразительными средствами;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эстетичность (общее эмоциональное восприятие); 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соответствие видеоролика заявленным требованиям.</w:t>
      </w:r>
    </w:p>
    <w:p w:rsidR="00EE540C" w:rsidRDefault="00646473" w:rsidP="00116F75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Конкурса все участник</w:t>
      </w:r>
      <w:r w:rsidR="007269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6913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="00FF45BF">
        <w:rPr>
          <w:sz w:val="28"/>
          <w:szCs w:val="28"/>
        </w:rPr>
        <w:t>сертификаты</w:t>
      </w:r>
      <w:r w:rsidR="00726913">
        <w:rPr>
          <w:sz w:val="28"/>
          <w:szCs w:val="28"/>
        </w:rPr>
        <w:t>, п</w:t>
      </w:r>
      <w:r>
        <w:rPr>
          <w:sz w:val="28"/>
          <w:szCs w:val="28"/>
        </w:rPr>
        <w:t>обедители и призёры в каждой возрастной категории, в каждой теме награждаются дипломами 1, 2 и 3 степени.</w:t>
      </w:r>
      <w:r w:rsidR="00726913" w:rsidRPr="00726913">
        <w:rPr>
          <w:sz w:val="28"/>
          <w:szCs w:val="28"/>
        </w:rPr>
        <w:t xml:space="preserve"> </w:t>
      </w:r>
      <w:r w:rsidR="00726913">
        <w:rPr>
          <w:sz w:val="28"/>
          <w:szCs w:val="28"/>
        </w:rPr>
        <w:t xml:space="preserve">Сертификаты и дипломы рассылаются </w:t>
      </w:r>
      <w:r w:rsidR="00116F75">
        <w:rPr>
          <w:sz w:val="28"/>
          <w:szCs w:val="28"/>
        </w:rPr>
        <w:t xml:space="preserve">участникам </w:t>
      </w:r>
      <w:r w:rsidR="00726913">
        <w:rPr>
          <w:sz w:val="28"/>
          <w:szCs w:val="28"/>
        </w:rPr>
        <w:t>на адрес электронной почты, указанный в заявке.</w:t>
      </w:r>
    </w:p>
    <w:p w:rsidR="00EE540C" w:rsidRDefault="00646473" w:rsidP="00FF45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могут быть использованы во время публичных мероприятий.</w:t>
      </w:r>
    </w:p>
    <w:p w:rsidR="00EE540C" w:rsidRDefault="00646473" w:rsidP="003150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Авторские права и персональные данные: 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lastRenderedPageBreak/>
        <w:t>⎯</w:t>
      </w:r>
      <w:r>
        <w:rPr>
          <w:sz w:val="28"/>
          <w:szCs w:val="28"/>
        </w:rPr>
        <w:t xml:space="preserve"> ответственность за соблюдение требований законодательства Российской Федерации об авторских правах в работе, участвующей в Конкурсе, несет автор, приславший данную работу; 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предоставляя работу на Конкурс, участник соглашается, что в случае если к МБОУ «Красноуфимский РЦ ДОД» будут предъявлены претензии третьих лиц о нарушениях прав, связанных с демонстрацией такой работы, участник обязуется самостоятельно урегулировать предъявленные претензии и (или) возместить </w:t>
      </w:r>
      <w:r w:rsidR="00342FAB">
        <w:rPr>
          <w:sz w:val="28"/>
          <w:szCs w:val="28"/>
        </w:rPr>
        <w:t>понесенный третьим лицам</w:t>
      </w:r>
      <w:r>
        <w:rPr>
          <w:sz w:val="28"/>
          <w:szCs w:val="28"/>
        </w:rPr>
        <w:t xml:space="preserve"> ущерб</w:t>
      </w:r>
      <w:r w:rsidR="006C5768">
        <w:rPr>
          <w:sz w:val="28"/>
          <w:szCs w:val="28"/>
        </w:rPr>
        <w:t>;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направляя видеоролик на Конкурс, автор автоматически дает право организаторам Конкурса на использование представленного материала в некоммерческих целях (размещение в сети интернет, в СМИ и т. п.); </w:t>
      </w:r>
    </w:p>
    <w:p w:rsidR="00EE540C" w:rsidRDefault="00646473" w:rsidP="003150FA">
      <w:pPr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sz w:val="28"/>
          <w:szCs w:val="28"/>
        </w:rPr>
        <w:t xml:space="preserve"> 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</w:t>
      </w:r>
      <w:r w:rsidRPr="00342FAB">
        <w:rPr>
          <w:sz w:val="28"/>
          <w:szCs w:val="28"/>
        </w:rPr>
        <w:t xml:space="preserve">сообщаемых </w:t>
      </w:r>
      <w:r>
        <w:rPr>
          <w:sz w:val="28"/>
          <w:szCs w:val="28"/>
        </w:rPr>
        <w:t>участниками Конкурса).</w:t>
      </w:r>
    </w:p>
    <w:p w:rsidR="00342FAB" w:rsidRDefault="00342FAB" w:rsidP="003150FA">
      <w:pPr>
        <w:spacing w:line="276" w:lineRule="auto"/>
        <w:jc w:val="both"/>
        <w:rPr>
          <w:sz w:val="28"/>
          <w:szCs w:val="28"/>
        </w:rPr>
      </w:pPr>
    </w:p>
    <w:p w:rsidR="00EE540C" w:rsidRDefault="00646473" w:rsidP="003150FA">
      <w:pPr>
        <w:spacing w:line="276" w:lineRule="auto"/>
        <w:ind w:right="-252" w:firstLine="709"/>
        <w:jc w:val="center"/>
        <w:rPr>
          <w:b/>
          <w:sz w:val="28"/>
          <w:szCs w:val="28"/>
        </w:rPr>
      </w:pPr>
      <w:r>
        <w:rPr>
          <w:b/>
        </w:rPr>
        <w:t>8</w:t>
      </w:r>
      <w:r>
        <w:rPr>
          <w:b/>
          <w:sz w:val="28"/>
          <w:szCs w:val="28"/>
        </w:rPr>
        <w:t>. ФИНАНСОВЫЕ УСЛОВИЯ</w:t>
      </w:r>
    </w:p>
    <w:p w:rsidR="00EE540C" w:rsidRDefault="00646473" w:rsidP="003150FA">
      <w:pPr>
        <w:spacing w:line="276" w:lineRule="auto"/>
        <w:ind w:right="-25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Конкурса осуществляются за счёт средств МБОУ «Красноуфимский РЦ ДОД».</w:t>
      </w:r>
    </w:p>
    <w:p w:rsidR="00EE540C" w:rsidRDefault="00646473" w:rsidP="003150FA">
      <w:pPr>
        <w:spacing w:line="276" w:lineRule="auto"/>
        <w:ind w:right="-2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привлечение иных источников финансирования.</w:t>
      </w:r>
    </w:p>
    <w:p w:rsidR="00EE540C" w:rsidRDefault="00EE540C" w:rsidP="003150FA">
      <w:pPr>
        <w:spacing w:line="276" w:lineRule="auto"/>
        <w:jc w:val="both"/>
        <w:rPr>
          <w:sz w:val="28"/>
          <w:szCs w:val="28"/>
        </w:rPr>
      </w:pPr>
    </w:p>
    <w:sectPr w:rsidR="00EE54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BE" w:rsidRDefault="00F306BE">
      <w:r>
        <w:separator/>
      </w:r>
    </w:p>
  </w:endnote>
  <w:endnote w:type="continuationSeparator" w:id="0">
    <w:p w:rsidR="00F306BE" w:rsidRDefault="00F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78627"/>
      <w:docPartObj>
        <w:docPartGallery w:val="AutoText"/>
      </w:docPartObj>
    </w:sdtPr>
    <w:sdtEndPr/>
    <w:sdtContent>
      <w:p w:rsidR="00EE540C" w:rsidRDefault="006464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B9">
          <w:rPr>
            <w:noProof/>
          </w:rPr>
          <w:t>2</w:t>
        </w:r>
        <w:r>
          <w:fldChar w:fldCharType="end"/>
        </w:r>
      </w:p>
    </w:sdtContent>
  </w:sdt>
  <w:p w:rsidR="00EE540C" w:rsidRDefault="00EE5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BE" w:rsidRDefault="00F306BE">
      <w:r>
        <w:separator/>
      </w:r>
    </w:p>
  </w:footnote>
  <w:footnote w:type="continuationSeparator" w:id="0">
    <w:p w:rsidR="00F306BE" w:rsidRDefault="00F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>
    <w:nsid w:val="0DE9484A"/>
    <w:multiLevelType w:val="hybridMultilevel"/>
    <w:tmpl w:val="1D4E8818"/>
    <w:lvl w:ilvl="0" w:tplc="4D7E3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2445"/>
    <w:multiLevelType w:val="multilevel"/>
    <w:tmpl w:val="314D24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2D79"/>
    <w:multiLevelType w:val="hybridMultilevel"/>
    <w:tmpl w:val="C4A0BBF8"/>
    <w:lvl w:ilvl="0" w:tplc="CB74AC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63EDF"/>
    <w:multiLevelType w:val="multilevel"/>
    <w:tmpl w:val="5E163E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652B"/>
    <w:multiLevelType w:val="hybridMultilevel"/>
    <w:tmpl w:val="17BC0D12"/>
    <w:lvl w:ilvl="0" w:tplc="18E676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CE"/>
    <w:rsid w:val="000016E7"/>
    <w:rsid w:val="00095836"/>
    <w:rsid w:val="000B5383"/>
    <w:rsid w:val="000E0C67"/>
    <w:rsid w:val="00116F75"/>
    <w:rsid w:val="00202138"/>
    <w:rsid w:val="00211544"/>
    <w:rsid w:val="003150FA"/>
    <w:rsid w:val="00342FAB"/>
    <w:rsid w:val="00345931"/>
    <w:rsid w:val="00454527"/>
    <w:rsid w:val="004F0DCE"/>
    <w:rsid w:val="00594658"/>
    <w:rsid w:val="005E7758"/>
    <w:rsid w:val="00611BDE"/>
    <w:rsid w:val="00625635"/>
    <w:rsid w:val="00646473"/>
    <w:rsid w:val="006C5768"/>
    <w:rsid w:val="006D56B9"/>
    <w:rsid w:val="006E5FD8"/>
    <w:rsid w:val="00726913"/>
    <w:rsid w:val="00746241"/>
    <w:rsid w:val="007465DF"/>
    <w:rsid w:val="007529E5"/>
    <w:rsid w:val="00756B8C"/>
    <w:rsid w:val="007D5CDD"/>
    <w:rsid w:val="00847670"/>
    <w:rsid w:val="00853FEB"/>
    <w:rsid w:val="00A47AF6"/>
    <w:rsid w:val="00AC37F3"/>
    <w:rsid w:val="00B3326F"/>
    <w:rsid w:val="00B66A26"/>
    <w:rsid w:val="00BA0B75"/>
    <w:rsid w:val="00E13E3E"/>
    <w:rsid w:val="00E453C3"/>
    <w:rsid w:val="00E717FF"/>
    <w:rsid w:val="00E7391E"/>
    <w:rsid w:val="00EE540C"/>
    <w:rsid w:val="00EE5E62"/>
    <w:rsid w:val="00F16D70"/>
    <w:rsid w:val="00F306BE"/>
    <w:rsid w:val="00FF45BF"/>
    <w:rsid w:val="057A5A7E"/>
    <w:rsid w:val="0B212ED4"/>
    <w:rsid w:val="159F5EE8"/>
    <w:rsid w:val="1A16534C"/>
    <w:rsid w:val="216C215B"/>
    <w:rsid w:val="2C3D06AF"/>
    <w:rsid w:val="2FB25C0E"/>
    <w:rsid w:val="34E74A44"/>
    <w:rsid w:val="71A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4" w:lineRule="exact"/>
      <w:ind w:firstLine="341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5946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C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4" w:lineRule="exact"/>
      <w:ind w:firstLine="341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5946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C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62cb5a45d2a06f047498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2024-05-07T06:22:00Z</dcterms:created>
  <dcterms:modified xsi:type="dcterms:W3CDTF">2024-05-07T06:24:00Z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B0D1C11252AE4FAB8B4A4A59BFED447D_12</vt:lpwstr>
  </property>
</Properties>
</file>